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D9" w:rsidRPr="004616D9" w:rsidRDefault="004616D9" w:rsidP="0016165C">
      <w:pPr>
        <w:spacing w:after="0" w:line="240" w:lineRule="auto"/>
        <w:jc w:val="center"/>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IZMIR INSTITUTE OF TECHNOLOGY</w:t>
      </w:r>
    </w:p>
    <w:p w:rsidR="004616D9" w:rsidRPr="004616D9" w:rsidRDefault="004616D9" w:rsidP="0016165C">
      <w:pPr>
        <w:spacing w:after="0" w:line="240" w:lineRule="auto"/>
        <w:jc w:val="center"/>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DEPARTMENT OF CULTURE COURSES</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 xml:space="preserve">ART 204 </w:t>
      </w:r>
      <w:r>
        <w:rPr>
          <w:rFonts w:ascii="zai Consul Polish Typewriter" w:eastAsia="Times New Roman" w:hAnsi="zai Consul Polish Typewriter" w:cs="Times New Roman"/>
          <w:b/>
          <w:bCs/>
          <w:color w:val="000000"/>
          <w:sz w:val="24"/>
          <w:szCs w:val="24"/>
          <w:lang w:val="en" w:eastAsia="tr-TR"/>
        </w:rPr>
        <w:t>Sculpture</w:t>
      </w:r>
      <w:r w:rsidRPr="004616D9">
        <w:rPr>
          <w:rFonts w:ascii="zai Consul Polish Typewriter" w:eastAsia="Times New Roman" w:hAnsi="zai Consul Polish Typewriter" w:cs="Times New Roman"/>
          <w:b/>
          <w:bCs/>
          <w:color w:val="000000"/>
          <w:sz w:val="24"/>
          <w:szCs w:val="24"/>
          <w:lang w:val="en" w:eastAsia="tr-TR"/>
        </w:rPr>
        <w:t xml:space="preserve"> Art SYLLABUS</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(3+0) 3 credits 4 ECTS</w:t>
      </w: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0C218C"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Pr>
          <w:rFonts w:ascii="zai Consul Polish Typewriter" w:eastAsia="Times New Roman" w:hAnsi="zai Consul Polish Typewriter" w:cs="Times New Roman"/>
          <w:b/>
          <w:bCs/>
          <w:color w:val="000000"/>
          <w:sz w:val="24"/>
          <w:szCs w:val="24"/>
          <w:lang w:val="en" w:eastAsia="tr-TR"/>
        </w:rPr>
        <w:t>202x-2x</w:t>
      </w:r>
      <w:r w:rsidR="004616D9" w:rsidRPr="004616D9">
        <w:rPr>
          <w:rFonts w:ascii="zai Consul Polish Typewriter" w:eastAsia="Times New Roman" w:hAnsi="zai Consul Polish Typewriter" w:cs="Times New Roman"/>
          <w:b/>
          <w:bCs/>
          <w:color w:val="000000"/>
          <w:sz w:val="24"/>
          <w:szCs w:val="24"/>
          <w:lang w:val="en" w:eastAsia="tr-TR"/>
        </w:rPr>
        <w:t xml:space="preserve"> Academic Year</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Coşgu ATEŞ, PhD.</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Instructor</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Izmir Institute of Technology</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Department of General Knowledge Courses</w:t>
      </w:r>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eastAsia="tr-TR"/>
        </w:rPr>
      </w:pPr>
      <w:proofErr w:type="spellStart"/>
      <w:r w:rsidRPr="004616D9">
        <w:rPr>
          <w:rFonts w:ascii="zai Consul Polish Typewriter" w:eastAsia="Times New Roman" w:hAnsi="zai Consul Polish Typewriter" w:cs="Times New Roman"/>
          <w:b/>
          <w:bCs/>
          <w:color w:val="000000"/>
          <w:sz w:val="24"/>
          <w:szCs w:val="24"/>
          <w:lang w:val="en" w:eastAsia="tr-TR"/>
        </w:rPr>
        <w:t>Gulbahce</w:t>
      </w:r>
      <w:proofErr w:type="spellEnd"/>
      <w:r w:rsidRPr="004616D9">
        <w:rPr>
          <w:rFonts w:ascii="zai Consul Polish Typewriter" w:eastAsia="Times New Roman" w:hAnsi="zai Consul Polish Typewriter" w:cs="Times New Roman"/>
          <w:b/>
          <w:bCs/>
          <w:color w:val="000000"/>
          <w:sz w:val="24"/>
          <w:szCs w:val="24"/>
          <w:lang w:val="en" w:eastAsia="tr-TR"/>
        </w:rPr>
        <w:t xml:space="preserve">, </w:t>
      </w:r>
      <w:proofErr w:type="spellStart"/>
      <w:r w:rsidRPr="004616D9">
        <w:rPr>
          <w:rFonts w:ascii="zai Consul Polish Typewriter" w:eastAsia="Times New Roman" w:hAnsi="zai Consul Polish Typewriter" w:cs="Times New Roman"/>
          <w:b/>
          <w:bCs/>
          <w:color w:val="000000"/>
          <w:sz w:val="24"/>
          <w:szCs w:val="24"/>
          <w:lang w:val="en" w:eastAsia="tr-TR"/>
        </w:rPr>
        <w:t>Urla</w:t>
      </w:r>
      <w:proofErr w:type="spellEnd"/>
      <w:r w:rsidRPr="004616D9">
        <w:rPr>
          <w:rFonts w:ascii="zai Consul Polish Typewriter" w:eastAsia="Times New Roman" w:hAnsi="zai Consul Polish Typewriter" w:cs="Times New Roman"/>
          <w:b/>
          <w:bCs/>
          <w:color w:val="000000"/>
          <w:sz w:val="24"/>
          <w:szCs w:val="24"/>
          <w:lang w:val="en" w:eastAsia="tr-TR"/>
        </w:rPr>
        <w:t>, 35430 Izmir</w:t>
      </w:r>
    </w:p>
    <w:p w:rsid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val="en" w:eastAsia="tr-TR"/>
        </w:rPr>
      </w:pPr>
      <w:r w:rsidRPr="004616D9">
        <w:rPr>
          <w:rFonts w:ascii="zai Consul Polish Typewriter" w:eastAsia="Times New Roman" w:hAnsi="zai Consul Polish Typewriter" w:cs="Times New Roman"/>
          <w:b/>
          <w:bCs/>
          <w:color w:val="000000"/>
          <w:sz w:val="24"/>
          <w:szCs w:val="24"/>
          <w:lang w:val="en" w:eastAsia="tr-TR"/>
        </w:rPr>
        <w:t xml:space="preserve">E-Mail: </w:t>
      </w:r>
      <w:hyperlink r:id="rId5" w:history="1">
        <w:r w:rsidRPr="004616D9">
          <w:rPr>
            <w:rStyle w:val="Kpr"/>
            <w:rFonts w:ascii="zai Consul Polish Typewriter" w:eastAsia="Times New Roman" w:hAnsi="zai Consul Polish Typewriter" w:cs="Times New Roman"/>
            <w:b/>
            <w:bCs/>
            <w:sz w:val="24"/>
            <w:szCs w:val="24"/>
            <w:lang w:val="en" w:eastAsia="tr-TR"/>
          </w:rPr>
          <w:t>cosguates@iyte.edu.tr</w:t>
        </w:r>
      </w:hyperlink>
    </w:p>
    <w:p w:rsidR="004616D9" w:rsidRPr="004616D9" w:rsidRDefault="004616D9" w:rsidP="0016165C">
      <w:pPr>
        <w:spacing w:after="0" w:line="240" w:lineRule="auto"/>
        <w:jc w:val="both"/>
        <w:rPr>
          <w:rFonts w:ascii="zai Consul Polish Typewriter" w:eastAsia="Times New Roman" w:hAnsi="zai Consul Polish Typewriter" w:cs="Times New Roman"/>
          <w:b/>
          <w:bCs/>
          <w:color w:val="000000"/>
          <w:sz w:val="24"/>
          <w:szCs w:val="24"/>
          <w:lang w:val="en" w:eastAsia="tr-TR"/>
        </w:rPr>
      </w:pPr>
    </w:p>
    <w:p w:rsidR="004616D9" w:rsidRPr="004616D9" w:rsidRDefault="0016165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COURSE DESCRIPTION</w:t>
      </w:r>
      <w:r w:rsidR="00BC3206">
        <w:rPr>
          <w:rFonts w:ascii="zai Consul Polish Typewriter" w:eastAsia="Times New Roman" w:hAnsi="zai Consul Polish Typewriter" w:cs="Times New Roman"/>
          <w:b/>
          <w:bCs/>
          <w:color w:val="000000"/>
          <w:sz w:val="24"/>
          <w:szCs w:val="24"/>
          <w:lang w:val="en" w:eastAsia="tr-TR"/>
        </w:rPr>
        <w:t>:</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40" w:lineRule="auto"/>
        <w:ind w:left="720"/>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val="en" w:eastAsia="tr-TR"/>
        </w:rPr>
        <w:t>Three-dimensional applications with the b</w:t>
      </w:r>
      <w:r w:rsidR="000C218C">
        <w:rPr>
          <w:rFonts w:ascii="zai Consul Polish Typewriter" w:eastAsia="Times New Roman" w:hAnsi="zai Consul Polish Typewriter" w:cs="Times New Roman"/>
          <w:color w:val="000000"/>
          <w:sz w:val="24"/>
          <w:szCs w:val="24"/>
          <w:lang w:val="en" w:eastAsia="tr-TR"/>
        </w:rPr>
        <w:t>asic principles of sculpture</w:t>
      </w:r>
      <w:r w:rsidRPr="004616D9">
        <w:rPr>
          <w:rFonts w:ascii="zai Consul Polish Typewriter" w:eastAsia="Times New Roman" w:hAnsi="zai Consul Polish Typewriter" w:cs="Times New Roman"/>
          <w:color w:val="000000"/>
          <w:sz w:val="24"/>
          <w:szCs w:val="24"/>
          <w:lang w:val="en" w:eastAsia="tr-TR"/>
        </w:rPr>
        <w:t>, production of artistic products with appropriate materials</w:t>
      </w:r>
      <w:r w:rsidR="00DE7386">
        <w:rPr>
          <w:rFonts w:ascii="zai Consul Polish Typewriter" w:eastAsia="Times New Roman" w:hAnsi="zai Consul Polish Typewriter" w:cs="Times New Roman"/>
          <w:color w:val="000000"/>
          <w:sz w:val="24"/>
          <w:szCs w:val="24"/>
          <w:lang w:val="en" w:eastAsia="tr-TR"/>
        </w:rPr>
        <w:t>.</w:t>
      </w:r>
    </w:p>
    <w:p w:rsidR="004616D9" w:rsidRPr="004616D9" w:rsidRDefault="0016165C" w:rsidP="0016165C">
      <w:pPr>
        <w:spacing w:after="0" w:line="240" w:lineRule="auto"/>
        <w:ind w:left="720"/>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eastAsia="tr-TR"/>
        </w:rPr>
        <w:t> </w:t>
      </w:r>
    </w:p>
    <w:p w:rsidR="004616D9" w:rsidRPr="004616D9" w:rsidRDefault="0016165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COURSE OBJECTIVES</w:t>
      </w:r>
      <w:r w:rsidR="00BC3206">
        <w:rPr>
          <w:rFonts w:ascii="zai Consul Polish Typewriter" w:eastAsia="Times New Roman" w:hAnsi="zai Consul Polish Typewriter" w:cs="Times New Roman"/>
          <w:b/>
          <w:bCs/>
          <w:color w:val="000000"/>
          <w:sz w:val="24"/>
          <w:szCs w:val="24"/>
          <w:lang w:val="en" w:eastAsia="tr-TR"/>
        </w:rPr>
        <w:t>:</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76"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To comprehend the personal development and interdisciplinary importance of sculpture, which is a branch of fine arts, with applications (1)</w:t>
      </w:r>
    </w:p>
    <w:p w:rsidR="004616D9" w:rsidRPr="004616D9" w:rsidRDefault="004616D9" w:rsidP="0016165C">
      <w:pPr>
        <w:spacing w:after="0" w:line="276"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2.</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To be able to develop visual communication skills and multi</w:t>
      </w:r>
      <w:r w:rsidR="008722F8">
        <w:rPr>
          <w:rFonts w:ascii="zai Consul Polish Typewriter" w:eastAsia="Times New Roman" w:hAnsi="zai Consul Polish Typewriter" w:cs="Times New Roman"/>
          <w:color w:val="000000"/>
          <w:sz w:val="24"/>
          <w:szCs w:val="24"/>
          <w:lang w:val="en" w:eastAsia="tr-TR"/>
        </w:rPr>
        <w:t>dimensional</w:t>
      </w:r>
      <w:r w:rsidRPr="004616D9">
        <w:rPr>
          <w:rFonts w:ascii="zai Consul Polish Typewriter" w:eastAsia="Times New Roman" w:hAnsi="zai Consul Polish Typewriter" w:cs="Times New Roman"/>
          <w:color w:val="000000"/>
          <w:sz w:val="24"/>
          <w:szCs w:val="24"/>
          <w:lang w:val="en" w:eastAsia="tr-TR"/>
        </w:rPr>
        <w:t xml:space="preserve"> perspective</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(3)</w:t>
      </w:r>
    </w:p>
    <w:p w:rsidR="004616D9" w:rsidRPr="004616D9" w:rsidRDefault="004616D9" w:rsidP="0016165C">
      <w:pPr>
        <w:spacing w:after="0" w:line="276"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3.</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Learning to think and work in three dimensions (2, 4, 5)</w:t>
      </w:r>
    </w:p>
    <w:p w:rsidR="004616D9" w:rsidRPr="004616D9" w:rsidRDefault="004616D9" w:rsidP="0016165C">
      <w:pPr>
        <w:spacing w:after="0" w:line="276"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4.</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To gain knowledge and skills about the art of sculpture by learning the working methods of the art of sculpture at a basic level</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(5)</w:t>
      </w:r>
    </w:p>
    <w:p w:rsidR="004616D9" w:rsidRPr="004616D9" w:rsidRDefault="004616D9" w:rsidP="0016165C">
      <w:pPr>
        <w:spacing w:after="0" w:line="276" w:lineRule="atLeast"/>
        <w:ind w:left="730" w:hanging="370"/>
        <w:jc w:val="both"/>
        <w:rPr>
          <w:rFonts w:ascii="Times New Roman" w:eastAsia="Times New Roman" w:hAnsi="Times New Roman"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val="en" w:eastAsia="tr-TR"/>
        </w:rPr>
        <w:t>5.</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 xml:space="preserve">To gain new techniques and skills by learning to use different </w:t>
      </w:r>
      <w:r w:rsidR="000C218C">
        <w:rPr>
          <w:rFonts w:ascii="zai Consul Polish Typewriter" w:eastAsia="Times New Roman" w:hAnsi="zai Consul Polish Typewriter" w:cs="Times New Roman"/>
          <w:color w:val="000000"/>
          <w:sz w:val="24"/>
          <w:szCs w:val="24"/>
          <w:lang w:val="en" w:eastAsia="tr-TR"/>
        </w:rPr>
        <w:t xml:space="preserve">materials </w:t>
      </w:r>
      <w:r w:rsidRPr="004616D9">
        <w:rPr>
          <w:rFonts w:ascii="zai Consul Polish Typewriter" w:eastAsia="Times New Roman" w:hAnsi="zai Consul Polish Typewriter" w:cs="Times New Roman"/>
          <w:color w:val="000000"/>
          <w:sz w:val="24"/>
          <w:szCs w:val="24"/>
          <w:lang w:val="en" w:eastAsia="tr-TR"/>
        </w:rPr>
        <w:t>together (1)</w:t>
      </w:r>
      <w:r w:rsidRPr="004616D9">
        <w:rPr>
          <w:rFonts w:ascii="zai Consul Polish Typewriter" w:eastAsia="Times New Roman" w:hAnsi="zai Consul Polish Typewriter" w:cs="Times New Roman"/>
          <w:color w:val="000000"/>
          <w:sz w:val="24"/>
          <w:szCs w:val="24"/>
          <w:lang w:eastAsia="tr-TR"/>
        </w:rPr>
        <w:t> </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Cambria" w:eastAsia="Times New Roman" w:hAnsi="Cambria" w:cs="Times New Roman"/>
          <w:color w:val="000000"/>
          <w:sz w:val="24"/>
          <w:szCs w:val="24"/>
          <w:lang w:eastAsia="tr-TR"/>
        </w:rPr>
        <w:t> </w:t>
      </w:r>
    </w:p>
    <w:p w:rsidR="004616D9" w:rsidRPr="004616D9" w:rsidRDefault="0016165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COURSE OUTCOMES</w:t>
      </w:r>
      <w:r w:rsidR="00BC3206">
        <w:rPr>
          <w:rFonts w:ascii="zai Consul Polish Typewriter" w:eastAsia="Times New Roman" w:hAnsi="zai Consul Polish Typewriter" w:cs="Times New Roman"/>
          <w:b/>
          <w:bCs/>
          <w:color w:val="000000"/>
          <w:sz w:val="24"/>
          <w:szCs w:val="24"/>
          <w:lang w:val="en" w:eastAsia="tr-TR"/>
        </w:rPr>
        <w:t>:</w:t>
      </w:r>
    </w:p>
    <w:p w:rsidR="004616D9" w:rsidRPr="004616D9" w:rsidRDefault="004616D9" w:rsidP="0016165C">
      <w:pPr>
        <w:spacing w:after="0" w:line="276" w:lineRule="atLeast"/>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76" w:lineRule="atLeast"/>
        <w:ind w:left="720" w:hanging="36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w:t>
      </w:r>
      <w:r w:rsidRPr="004616D9">
        <w:rPr>
          <w:rFonts w:ascii="Times New Roman" w:eastAsia="Times New Roman" w:hAnsi="Times New Roman" w:cs="Times New Roman"/>
          <w:color w:val="000000"/>
          <w:sz w:val="24"/>
          <w:szCs w:val="24"/>
          <w:lang w:val="en" w:eastAsia="tr-TR"/>
        </w:rPr>
        <w:t> </w:t>
      </w:r>
      <w:r w:rsidR="00A25430" w:rsidRPr="00A25430">
        <w:rPr>
          <w:rFonts w:ascii="zai Consul Polish Typewriter" w:eastAsia="Times New Roman" w:hAnsi="zai Consul Polish Typewriter" w:cs="Times New Roman"/>
          <w:color w:val="000000"/>
          <w:sz w:val="24"/>
          <w:szCs w:val="24"/>
          <w:lang w:val="en" w:eastAsia="tr-TR"/>
        </w:rPr>
        <w:t>Expressive abilities can be improved through the use of mixed materials.</w:t>
      </w:r>
    </w:p>
    <w:p w:rsidR="004616D9" w:rsidRPr="004616D9" w:rsidRDefault="004616D9" w:rsidP="0016165C">
      <w:pPr>
        <w:spacing w:after="0" w:line="276" w:lineRule="atLeast"/>
        <w:ind w:left="720" w:hanging="36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2.</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Three-dimensional ideas can be adapted within a wide range of design topics.</w:t>
      </w:r>
    </w:p>
    <w:p w:rsidR="004616D9" w:rsidRPr="004616D9" w:rsidRDefault="004616D9" w:rsidP="0016165C">
      <w:pPr>
        <w:spacing w:after="0" w:line="276" w:lineRule="atLeast"/>
        <w:ind w:left="720" w:hanging="360"/>
        <w:jc w:val="both"/>
        <w:rPr>
          <w:rFonts w:ascii="zai Consul Polish Typewriter" w:eastAsia="Times New Roman" w:hAnsi="zai Consul Polish Typewriter"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3.</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The effect of different perspectives on multidimensional thinking is learned.</w:t>
      </w:r>
    </w:p>
    <w:p w:rsidR="004616D9" w:rsidRPr="004616D9" w:rsidRDefault="004616D9" w:rsidP="0016165C">
      <w:pPr>
        <w:spacing w:after="0" w:line="276" w:lineRule="atLeast"/>
        <w:ind w:left="720" w:hanging="360"/>
        <w:jc w:val="both"/>
        <w:rPr>
          <w:rFonts w:ascii="zai Consul Polish Typewriter" w:eastAsia="Times New Roman" w:hAnsi="zai Consul Polish Typewriter"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4.</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Connections can be made to form a whole.</w:t>
      </w:r>
    </w:p>
    <w:p w:rsidR="004616D9" w:rsidRPr="004616D9" w:rsidRDefault="004616D9" w:rsidP="0016165C">
      <w:pPr>
        <w:spacing w:after="0" w:line="276" w:lineRule="atLeast"/>
        <w:ind w:left="720" w:hanging="360"/>
        <w:jc w:val="both"/>
        <w:rPr>
          <w:rFonts w:ascii="zai Consul Polish Typewriter" w:eastAsia="Times New Roman" w:hAnsi="zai Consul Polish Typewriter"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5.</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Meaningful whole methods of creating with malleable materials can be applied.</w:t>
      </w:r>
    </w:p>
    <w:p w:rsidR="004616D9" w:rsidRPr="004616D9" w:rsidRDefault="004616D9" w:rsidP="0016165C">
      <w:pPr>
        <w:spacing w:after="0" w:line="276" w:lineRule="atLeast"/>
        <w:ind w:left="720" w:hanging="360"/>
        <w:jc w:val="both"/>
        <w:rPr>
          <w:rFonts w:ascii="zai Consul Polish Typewriter" w:eastAsia="Times New Roman" w:hAnsi="zai Consul Polish Typewriter"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6.</w:t>
      </w:r>
      <w:r w:rsidRPr="004616D9">
        <w:rPr>
          <w:rFonts w:ascii="zai Consul Polish Typewriter" w:hAnsi="zai Consul Polish Typewriter"/>
        </w:rPr>
        <w:t xml:space="preserve"> </w:t>
      </w:r>
      <w:r w:rsidR="00A25430" w:rsidRPr="00A25430">
        <w:rPr>
          <w:rFonts w:ascii="zai Consul Polish Typewriter" w:eastAsia="Times New Roman" w:hAnsi="zai Consul Polish Typewriter" w:cs="Times New Roman"/>
          <w:color w:val="000000"/>
          <w:sz w:val="24"/>
          <w:szCs w:val="24"/>
          <w:lang w:val="en" w:eastAsia="tr-TR"/>
        </w:rPr>
        <w:t>Awareness can be created with abstract and concrete data of the world, which is perceived as three dimensions.</w:t>
      </w:r>
    </w:p>
    <w:p w:rsidR="004616D9" w:rsidRPr="004616D9" w:rsidRDefault="004616D9" w:rsidP="0016165C">
      <w:pPr>
        <w:spacing w:after="0" w:line="240" w:lineRule="auto"/>
        <w:jc w:val="both"/>
        <w:rPr>
          <w:rFonts w:ascii="zai Consul Polish Typewriter" w:eastAsia="Times New Roman" w:hAnsi="zai Consul Polish Typewriter"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16165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COURSE METHOD</w:t>
      </w:r>
      <w:r w:rsidR="00BC3206">
        <w:rPr>
          <w:rFonts w:ascii="zai Consul Polish Typewriter" w:eastAsia="Times New Roman" w:hAnsi="zai Consul Polish Typewriter" w:cs="Times New Roman"/>
          <w:b/>
          <w:bCs/>
          <w:color w:val="000000"/>
          <w:sz w:val="24"/>
          <w:szCs w:val="24"/>
          <w:lang w:val="en" w:eastAsia="tr-TR"/>
        </w:rPr>
        <w:t>:</w:t>
      </w:r>
      <w:bookmarkStart w:id="0" w:name="_GoBack"/>
      <w:bookmarkEnd w:id="0"/>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240" w:lineRule="auto"/>
        <w:ind w:left="720" w:hanging="360"/>
        <w:jc w:val="both"/>
        <w:rPr>
          <w:rFonts w:ascii="Cambria" w:eastAsia="Times New Roman" w:hAnsi="Cambria" w:cs="Times New Roman"/>
          <w:color w:val="000000"/>
          <w:sz w:val="24"/>
          <w:szCs w:val="24"/>
          <w:lang w:eastAsia="tr-TR"/>
        </w:rPr>
      </w:pPr>
      <w:r w:rsidRPr="004616D9">
        <w:rPr>
          <w:rFonts w:ascii="Symbol" w:eastAsia="Times New Roman" w:hAnsi="Symbol" w:cs="Times New Roman"/>
          <w:color w:val="000000"/>
          <w:sz w:val="24"/>
          <w:szCs w:val="24"/>
          <w:lang w:eastAsia="tr-TR"/>
        </w:rPr>
        <w:t></w:t>
      </w:r>
      <w:r w:rsidRPr="004616D9">
        <w:rPr>
          <w:rFonts w:ascii="Cambria" w:eastAsia="Times New Roman" w:hAnsi="Cambria" w:cs="Times New Roman"/>
          <w:color w:val="000000"/>
          <w:sz w:val="24"/>
          <w:szCs w:val="24"/>
          <w:lang w:eastAsia="tr-TR"/>
        </w:rPr>
        <w:t>     </w:t>
      </w:r>
      <w:r w:rsidRPr="004616D9">
        <w:rPr>
          <w:rFonts w:ascii="zai Consul Polish Typewriter" w:eastAsia="Times New Roman" w:hAnsi="zai Consul Polish Typewriter" w:cs="Times New Roman"/>
          <w:color w:val="000000"/>
          <w:sz w:val="24"/>
          <w:szCs w:val="24"/>
          <w:lang w:val="en" w:eastAsia="tr-TR"/>
        </w:rPr>
        <w:t>To carry out sculpture studies accompanied by theoretical and practical information in line with the content and shaping of the course, and to support these studies with presentations and assignments.</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eastAsia="tr-TR"/>
        </w:rPr>
        <w:t> </w:t>
      </w:r>
    </w:p>
    <w:p w:rsidR="004616D9" w:rsidRPr="004616D9" w:rsidRDefault="0016165C" w:rsidP="0016165C">
      <w:pPr>
        <w:spacing w:after="0" w:line="380" w:lineRule="atLeast"/>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lastRenderedPageBreak/>
        <w:t>WEEKLY COURSE SCHEDULE:</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F57E4B" w:rsidRPr="004616D9" w:rsidRDefault="000C218C" w:rsidP="00A25430">
      <w:pPr>
        <w:spacing w:after="0" w:line="360" w:lineRule="auto"/>
        <w:jc w:val="both"/>
        <w:rPr>
          <w:rFonts w:ascii="Cambria" w:eastAsia="Times New Roman" w:hAnsi="Cambria" w:cs="Times New Roman"/>
          <w:color w:val="000000"/>
          <w:sz w:val="24"/>
          <w:szCs w:val="24"/>
          <w:lang w:eastAsia="tr-TR"/>
        </w:rPr>
      </w:pPr>
      <w:r w:rsidRPr="00A25430">
        <w:rPr>
          <w:rFonts w:ascii="zai Consul Polish Typewriter" w:hAnsi="zai Consul Polish Typewriter"/>
          <w:b/>
          <w:bCs/>
          <w:color w:val="000000"/>
          <w:lang w:val="en"/>
        </w:rPr>
        <w:t>(</w:t>
      </w:r>
      <w:r w:rsidR="004616D9" w:rsidRPr="00A25430">
        <w:rPr>
          <w:rFonts w:ascii="zai Consul Polish Typewriter" w:hAnsi="zai Consul Polish Typewriter"/>
          <w:b/>
          <w:bCs/>
          <w:color w:val="000000"/>
          <w:lang w:val="en"/>
        </w:rPr>
        <w:t>Week</w:t>
      </w:r>
      <w:r w:rsidRPr="00A25430">
        <w:rPr>
          <w:rFonts w:ascii="zai Consul Polish Typewriter" w:hAnsi="zai Consul Polish Typewriter"/>
          <w:b/>
          <w:bCs/>
          <w:color w:val="000000"/>
          <w:lang w:val="en"/>
        </w:rPr>
        <w:t>)</w:t>
      </w:r>
      <w:r w:rsidR="004616D9" w:rsidRPr="00A25430">
        <w:rPr>
          <w:rFonts w:ascii="zai Consul Polish Typewriter" w:hAnsi="zai Consul Polish Typewriter"/>
          <w:b/>
          <w:bCs/>
          <w:color w:val="000000"/>
          <w:lang w:val="en"/>
        </w:rPr>
        <w:t xml:space="preserve"> </w:t>
      </w:r>
      <w:r w:rsidRPr="00A25430">
        <w:rPr>
          <w:rFonts w:ascii="zai Consul Polish Typewriter" w:hAnsi="zai Consul Polish Typewriter"/>
          <w:b/>
          <w:bCs/>
          <w:color w:val="000000"/>
          <w:lang w:val="en"/>
        </w:rPr>
        <w:t>(</w:t>
      </w:r>
      <w:r w:rsidR="004616D9" w:rsidRPr="00A25430">
        <w:rPr>
          <w:rFonts w:ascii="zai Consul Polish Typewriter" w:hAnsi="zai Consul Polish Typewriter"/>
          <w:b/>
          <w:bCs/>
          <w:color w:val="000000"/>
          <w:lang w:val="en"/>
        </w:rPr>
        <w:t>Topic</w:t>
      </w:r>
      <w:r w:rsidRPr="00A25430">
        <w:rPr>
          <w:rFonts w:ascii="zai Consul Polish Typewriter" w:hAnsi="zai Consul Polish Typewriter"/>
          <w:b/>
          <w:bCs/>
          <w:color w:val="000000"/>
          <w:lang w:val="en"/>
        </w:rPr>
        <w:t>)</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Introduction to the art of sculpture and material recognition</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2.</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Sculpting methods and design principles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3.</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clay forming methods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4.</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clay forming methods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5.</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clay forming methods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6.</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clay forming methods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7.</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clay forming methods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8.</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Introduction to the joining method and design principles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9.</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Applied studies and evaluation with designs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10.</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designs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11.</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Midterm Exam</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12.</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designs</w:t>
      </w:r>
    </w:p>
    <w:p w:rsidR="004616D9" w:rsidRPr="004616D9" w:rsidRDefault="004616D9" w:rsidP="0016165C">
      <w:pPr>
        <w:spacing w:after="0" w:line="360" w:lineRule="atLeast"/>
        <w:ind w:left="730" w:hanging="370"/>
        <w:jc w:val="both"/>
        <w:rPr>
          <w:rFonts w:ascii="Times New Roman" w:eastAsia="Times New Roman" w:hAnsi="Times New Roman" w:cs="Times New Roman"/>
          <w:color w:val="000000"/>
          <w:sz w:val="24"/>
          <w:szCs w:val="24"/>
          <w:lang w:val="en" w:eastAsia="tr-TR"/>
        </w:rPr>
      </w:pPr>
      <w:r w:rsidRPr="004616D9">
        <w:rPr>
          <w:rFonts w:ascii="zai Consul Polish Typewriter" w:eastAsia="Times New Roman" w:hAnsi="zai Consul Polish Typewriter" w:cs="Times New Roman"/>
          <w:color w:val="000000"/>
          <w:sz w:val="24"/>
          <w:szCs w:val="24"/>
          <w:lang w:val="en" w:eastAsia="tr-TR"/>
        </w:rPr>
        <w:t>13.</w:t>
      </w:r>
      <w:r w:rsidRPr="004616D9">
        <w:rPr>
          <w:rFonts w:ascii="Times New Roman" w:eastAsia="Times New Roman" w:hAnsi="Times New Roman" w:cs="Times New Roman"/>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designs</w:t>
      </w:r>
    </w:p>
    <w:p w:rsidR="004616D9" w:rsidRPr="000C218C" w:rsidRDefault="004616D9" w:rsidP="000C218C">
      <w:pPr>
        <w:spacing w:after="0" w:line="360" w:lineRule="atLeast"/>
        <w:ind w:left="730" w:hanging="370"/>
        <w:jc w:val="both"/>
        <w:rPr>
          <w:rFonts w:ascii="Times New Roman" w:eastAsia="Times New Roman" w:hAnsi="Times New Roman"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14.</w:t>
      </w:r>
      <w:r w:rsidRPr="004616D9">
        <w:rPr>
          <w:rFonts w:ascii="Times New Roman" w:eastAsia="Times New Roman" w:hAnsi="Times New Roman" w:cs="Times New Roman"/>
          <w:b/>
          <w:bCs/>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Hands-on work with designs</w:t>
      </w: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4616D9" w:rsidP="0016165C">
      <w:pPr>
        <w:spacing w:after="0" w:line="360" w:lineRule="atLeast"/>
        <w:jc w:val="both"/>
        <w:rPr>
          <w:rFonts w:ascii="Cambria" w:eastAsia="Times New Roman" w:hAnsi="Cambria" w:cs="Times New Roman"/>
          <w:color w:val="000000"/>
          <w:sz w:val="24"/>
          <w:szCs w:val="24"/>
          <w:lang w:eastAsia="tr-TR"/>
        </w:rPr>
      </w:pPr>
      <w:r w:rsidRPr="004616D9">
        <w:rPr>
          <w:rFonts w:ascii="Cambria" w:eastAsia="Times New Roman" w:hAnsi="Cambria" w:cs="Times New Roman"/>
          <w:color w:val="000000"/>
          <w:sz w:val="24"/>
          <w:szCs w:val="24"/>
          <w:lang w:eastAsia="tr-TR"/>
        </w:rPr>
        <w:t> </w:t>
      </w:r>
    </w:p>
    <w:p w:rsidR="004616D9" w:rsidRPr="004616D9" w:rsidRDefault="000C218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TEXTBOOK</w:t>
      </w:r>
      <w:r w:rsidRPr="004616D9">
        <w:rPr>
          <w:rFonts w:ascii="zai Consul Polish Typewriter" w:eastAsia="Times New Roman" w:hAnsi="zai Consul Polish Typewriter" w:cs="Times New Roman"/>
          <w:b/>
          <w:bCs/>
          <w:color w:val="000000"/>
          <w:spacing w:val="1"/>
          <w:sz w:val="24"/>
          <w:szCs w:val="24"/>
          <w:lang w:val="en" w:eastAsia="tr-TR"/>
        </w:rPr>
        <w:t> </w:t>
      </w:r>
      <w:r>
        <w:rPr>
          <w:rFonts w:ascii="zai Consul Polish Typewriter" w:eastAsia="Times New Roman" w:hAnsi="zai Consul Polish Typewriter" w:cs="Times New Roman"/>
          <w:b/>
          <w:bCs/>
          <w:color w:val="000000"/>
          <w:spacing w:val="1"/>
          <w:sz w:val="24"/>
          <w:szCs w:val="24"/>
          <w:lang w:val="en" w:eastAsia="tr-TR"/>
        </w:rPr>
        <w:t xml:space="preserve">      </w:t>
      </w:r>
      <w:proofErr w:type="gramStart"/>
      <w:r>
        <w:rPr>
          <w:rFonts w:ascii="zai Consul Polish Typewriter" w:eastAsia="Times New Roman" w:hAnsi="zai Consul Polish Typewriter" w:cs="Times New Roman"/>
          <w:b/>
          <w:bCs/>
          <w:color w:val="000000"/>
          <w:spacing w:val="1"/>
          <w:sz w:val="24"/>
          <w:szCs w:val="24"/>
          <w:lang w:val="en" w:eastAsia="tr-TR"/>
        </w:rPr>
        <w:t xml:space="preserve">  </w:t>
      </w:r>
      <w:r w:rsidRPr="004616D9">
        <w:rPr>
          <w:rFonts w:ascii="zai Consul Polish Typewriter" w:eastAsia="Times New Roman" w:hAnsi="zai Consul Polish Typewriter" w:cs="Times New Roman"/>
          <w:b/>
          <w:bCs/>
          <w:color w:val="000000"/>
          <w:sz w:val="24"/>
          <w:szCs w:val="24"/>
          <w:lang w:val="en" w:eastAsia="tr-TR"/>
        </w:rPr>
        <w:t>:</w:t>
      </w:r>
      <w:proofErr w:type="gramEnd"/>
      <w:r w:rsidRPr="004616D9">
        <w:rPr>
          <w:rFonts w:ascii="zai Consul Polish Typewriter" w:eastAsia="Times New Roman" w:hAnsi="zai Consul Polish Typewriter" w:cs="Times New Roman"/>
          <w:b/>
          <w:bCs/>
          <w:color w:val="000000"/>
          <w:sz w:val="24"/>
          <w:szCs w:val="24"/>
          <w:lang w:val="en" w:eastAsia="tr-TR"/>
        </w:rPr>
        <w:t xml:space="preserve"> -</w:t>
      </w:r>
    </w:p>
    <w:p w:rsidR="004616D9" w:rsidRPr="004616D9" w:rsidRDefault="000C218C" w:rsidP="0016165C">
      <w:pPr>
        <w:spacing w:before="1"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eastAsia="tr-TR"/>
        </w:rPr>
        <w:t> </w:t>
      </w:r>
    </w:p>
    <w:p w:rsidR="004616D9" w:rsidRPr="004616D9" w:rsidRDefault="000C218C" w:rsidP="0016165C">
      <w:pPr>
        <w:spacing w:before="1"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 xml:space="preserve">OTHER </w:t>
      </w:r>
      <w:proofErr w:type="gramStart"/>
      <w:r w:rsidRPr="004616D9">
        <w:rPr>
          <w:rFonts w:ascii="zai Consul Polish Typewriter" w:eastAsia="Times New Roman" w:hAnsi="zai Consul Polish Typewriter" w:cs="Times New Roman"/>
          <w:b/>
          <w:bCs/>
          <w:color w:val="000000"/>
          <w:sz w:val="24"/>
          <w:szCs w:val="24"/>
          <w:lang w:val="en" w:eastAsia="tr-TR"/>
        </w:rPr>
        <w:t>REFERENCES</w:t>
      </w:r>
      <w:r>
        <w:rPr>
          <w:rFonts w:ascii="zai Consul Polish Typewriter" w:eastAsia="Times New Roman" w:hAnsi="zai Consul Polish Typewriter" w:cs="Times New Roman"/>
          <w:b/>
          <w:bCs/>
          <w:color w:val="000000"/>
          <w:sz w:val="24"/>
          <w:szCs w:val="24"/>
          <w:lang w:val="en" w:eastAsia="tr-TR"/>
        </w:rPr>
        <w:t xml:space="preserve"> </w:t>
      </w:r>
      <w:r w:rsidRPr="004616D9">
        <w:rPr>
          <w:rFonts w:ascii="zai Consul Polish Typewriter" w:eastAsia="Times New Roman" w:hAnsi="zai Consul Polish Typewriter" w:cs="Times New Roman"/>
          <w:b/>
          <w:bCs/>
          <w:color w:val="000000"/>
          <w:sz w:val="24"/>
          <w:szCs w:val="24"/>
          <w:lang w:val="en" w:eastAsia="tr-TR"/>
        </w:rPr>
        <w:t>:</w:t>
      </w:r>
      <w:proofErr w:type="gramEnd"/>
    </w:p>
    <w:p w:rsidR="004616D9" w:rsidRPr="004616D9" w:rsidRDefault="004616D9" w:rsidP="0016165C">
      <w:pPr>
        <w:spacing w:before="1"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A25430" w:rsidRDefault="0077042F" w:rsidP="00A25430">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Simpson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Ian</w:t>
      </w:r>
      <w:proofErr w:type="spellEnd"/>
      <w:r w:rsidRPr="00A25430">
        <w:rPr>
          <w:rFonts w:ascii="zai Consul Polish Typewriter" w:eastAsia="Times New Roman" w:hAnsi="zai Consul Polish Typewriter"/>
          <w:color w:val="000000"/>
          <w:sz w:val="24"/>
          <w:szCs w:val="24"/>
          <w:lang w:eastAsia="tr-TR"/>
        </w:rPr>
        <w:t xml:space="preserve">, (1992). </w:t>
      </w:r>
      <w:proofErr w:type="spellStart"/>
      <w:r w:rsidRPr="00A25430">
        <w:rPr>
          <w:rFonts w:ascii="zai Consul Polish Typewriter" w:eastAsia="Times New Roman" w:hAnsi="zai Consul Polish Typewriter"/>
          <w:color w:val="000000"/>
          <w:sz w:val="24"/>
          <w:szCs w:val="24"/>
          <w:lang w:eastAsia="tr-TR"/>
        </w:rPr>
        <w:t>Drawing</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seeing</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and</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observation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London</w:t>
      </w:r>
      <w:proofErr w:type="spellEnd"/>
      <w:r w:rsidRPr="00A25430">
        <w:rPr>
          <w:rFonts w:ascii="zai Consul Polish Typewriter" w:eastAsia="Times New Roman" w:hAnsi="zai Consul Polish Typewriter"/>
          <w:color w:val="000000"/>
          <w:sz w:val="24"/>
          <w:szCs w:val="24"/>
          <w:lang w:eastAsia="tr-TR"/>
        </w:rPr>
        <w:t xml:space="preserve">: AC Black </w:t>
      </w:r>
      <w:proofErr w:type="spellStart"/>
      <w:r w:rsidRPr="00A25430">
        <w:rPr>
          <w:rFonts w:ascii="zai Consul Polish Typewriter" w:eastAsia="Times New Roman" w:hAnsi="zai Consul Polish Typewriter"/>
          <w:color w:val="000000"/>
          <w:sz w:val="24"/>
          <w:szCs w:val="24"/>
          <w:lang w:eastAsia="tr-TR"/>
        </w:rPr>
        <w:t>Publishers</w:t>
      </w:r>
      <w:proofErr w:type="spellEnd"/>
      <w:r w:rsidRPr="00A25430">
        <w:rPr>
          <w:rFonts w:ascii="zai Consul Polish Typewriter" w:eastAsia="Times New Roman" w:hAnsi="zai Consul Polish Typewriter"/>
          <w:color w:val="000000"/>
          <w:sz w:val="24"/>
          <w:szCs w:val="24"/>
          <w:lang w:eastAsia="tr-TR"/>
        </w:rPr>
        <w:t xml:space="preserve"> Limited</w:t>
      </w:r>
    </w:p>
    <w:p w:rsidR="0077042F" w:rsidRPr="00A25430" w:rsidRDefault="0077042F" w:rsidP="00A25430">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Greg</w:t>
      </w:r>
      <w:proofErr w:type="spellEnd"/>
      <w:r w:rsidRPr="00A25430">
        <w:rPr>
          <w:rFonts w:ascii="zai Consul Polish Typewriter" w:eastAsia="Times New Roman" w:hAnsi="zai Consul Polish Typewriter"/>
          <w:color w:val="000000"/>
          <w:sz w:val="24"/>
          <w:szCs w:val="24"/>
          <w:lang w:eastAsia="tr-TR"/>
        </w:rPr>
        <w:t xml:space="preserve">, Albert; </w:t>
      </w:r>
      <w:proofErr w:type="spellStart"/>
      <w:r w:rsidRPr="00A25430">
        <w:rPr>
          <w:rFonts w:ascii="zai Consul Polish Typewriter" w:eastAsia="Times New Roman" w:hAnsi="zai Consul Polish Typewriter"/>
          <w:color w:val="000000"/>
          <w:sz w:val="24"/>
          <w:szCs w:val="24"/>
          <w:lang w:eastAsia="tr-TR"/>
        </w:rPr>
        <w:t>Rachel</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Wolf</w:t>
      </w:r>
      <w:proofErr w:type="spellEnd"/>
      <w:r w:rsidRPr="00A25430">
        <w:rPr>
          <w:rFonts w:ascii="zai Consul Polish Typewriter" w:eastAsia="Times New Roman" w:hAnsi="zai Consul Polish Typewriter"/>
          <w:color w:val="000000"/>
          <w:sz w:val="24"/>
          <w:szCs w:val="24"/>
          <w:lang w:eastAsia="tr-TR"/>
        </w:rPr>
        <w:t xml:space="preserve">. (1991). Basic </w:t>
      </w:r>
      <w:proofErr w:type="spellStart"/>
      <w:r w:rsidRPr="00A25430">
        <w:rPr>
          <w:rFonts w:ascii="zai Consul Polish Typewriter" w:eastAsia="Times New Roman" w:hAnsi="zai Consul Polish Typewriter"/>
          <w:color w:val="000000"/>
          <w:sz w:val="24"/>
          <w:szCs w:val="24"/>
          <w:lang w:eastAsia="tr-TR"/>
        </w:rPr>
        <w:t>Drawing</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Techniques</w:t>
      </w:r>
      <w:proofErr w:type="spellEnd"/>
      <w:r w:rsidRPr="00A25430">
        <w:rPr>
          <w:rFonts w:ascii="zai Consul Polish Typewriter" w:eastAsia="Times New Roman" w:hAnsi="zai Consul Polish Typewriter"/>
          <w:color w:val="000000"/>
          <w:sz w:val="24"/>
          <w:szCs w:val="24"/>
          <w:lang w:eastAsia="tr-TR"/>
        </w:rPr>
        <w:t xml:space="preserve">. Ohio: North </w:t>
      </w:r>
      <w:proofErr w:type="spellStart"/>
      <w:r w:rsidRPr="00A25430">
        <w:rPr>
          <w:rFonts w:ascii="zai Consul Polish Typewriter" w:eastAsia="Times New Roman" w:hAnsi="zai Consul Polish Typewriter"/>
          <w:color w:val="000000"/>
          <w:sz w:val="24"/>
          <w:szCs w:val="24"/>
          <w:lang w:eastAsia="tr-TR"/>
        </w:rPr>
        <w:t>Light</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Books</w:t>
      </w:r>
      <w:proofErr w:type="spellEnd"/>
      <w:r w:rsidRPr="00A25430">
        <w:rPr>
          <w:rFonts w:ascii="zai Consul Polish Typewriter" w:eastAsia="Times New Roman" w:hAnsi="zai Consul Polish Typewriter"/>
          <w:color w:val="000000"/>
          <w:sz w:val="24"/>
          <w:szCs w:val="24"/>
          <w:lang w:eastAsia="tr-TR"/>
        </w:rPr>
        <w:t>.</w:t>
      </w:r>
    </w:p>
    <w:p w:rsidR="0077042F" w:rsidRPr="00A25430" w:rsidRDefault="0077042F" w:rsidP="00A25430">
      <w:pPr>
        <w:spacing w:line="240" w:lineRule="auto"/>
        <w:jc w:val="both"/>
        <w:rPr>
          <w:rFonts w:ascii="zai Consul Polish Typewriter" w:eastAsia="Times New Roman" w:hAnsi="zai Consul Polish Typewriter"/>
          <w:color w:val="000000"/>
          <w:sz w:val="24"/>
          <w:szCs w:val="24"/>
          <w:lang w:eastAsia="tr-TR"/>
        </w:rPr>
      </w:pPr>
      <w:r w:rsidRPr="00A25430">
        <w:rPr>
          <w:rFonts w:ascii="zai Consul Polish Typewriter" w:eastAsia="Times New Roman" w:hAnsi="zai Consul Polish Typewriter"/>
          <w:color w:val="000000"/>
          <w:sz w:val="24"/>
          <w:szCs w:val="24"/>
          <w:lang w:eastAsia="tr-TR"/>
        </w:rPr>
        <w:t xml:space="preserve">Berger, John. (1972). </w:t>
      </w:r>
      <w:proofErr w:type="spellStart"/>
      <w:r w:rsidRPr="00A25430">
        <w:rPr>
          <w:rFonts w:ascii="zai Consul Polish Typewriter" w:eastAsia="Times New Roman" w:hAnsi="zai Consul Polish Typewriter"/>
          <w:color w:val="000000"/>
          <w:sz w:val="24"/>
          <w:szCs w:val="24"/>
          <w:lang w:eastAsia="tr-TR"/>
        </w:rPr>
        <w:t>Ways</w:t>
      </w:r>
      <w:proofErr w:type="spellEnd"/>
      <w:r w:rsidRPr="00A25430">
        <w:rPr>
          <w:rFonts w:ascii="zai Consul Polish Typewriter" w:eastAsia="Times New Roman" w:hAnsi="zai Consul Polish Typewriter"/>
          <w:color w:val="000000"/>
          <w:sz w:val="24"/>
          <w:szCs w:val="24"/>
          <w:lang w:eastAsia="tr-TR"/>
        </w:rPr>
        <w:t xml:space="preserve"> of </w:t>
      </w:r>
      <w:proofErr w:type="spellStart"/>
      <w:r w:rsidRPr="00A25430">
        <w:rPr>
          <w:rFonts w:ascii="zai Consul Polish Typewriter" w:eastAsia="Times New Roman" w:hAnsi="zai Consul Polish Typewriter"/>
          <w:color w:val="000000"/>
          <w:sz w:val="24"/>
          <w:szCs w:val="24"/>
          <w:lang w:eastAsia="tr-TR"/>
        </w:rPr>
        <w:t>Seeing</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London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Penguin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Books</w:t>
      </w:r>
      <w:proofErr w:type="spellEnd"/>
    </w:p>
    <w:p w:rsidR="0077042F" w:rsidRPr="00A25430" w:rsidRDefault="0077042F" w:rsidP="00A25430">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Hesinberg</w:t>
      </w:r>
      <w:proofErr w:type="spellEnd"/>
      <w:r w:rsidRPr="00A25430">
        <w:rPr>
          <w:rFonts w:ascii="zai Consul Polish Typewriter" w:eastAsia="Times New Roman" w:hAnsi="zai Consul Polish Typewriter"/>
          <w:color w:val="000000"/>
          <w:sz w:val="24"/>
          <w:szCs w:val="24"/>
          <w:lang w:eastAsia="tr-TR"/>
        </w:rPr>
        <w:t xml:space="preserve">. (2005). </w:t>
      </w:r>
      <w:proofErr w:type="spellStart"/>
      <w:r w:rsidRPr="00A25430">
        <w:rPr>
          <w:rFonts w:ascii="zai Consul Polish Typewriter" w:eastAsia="Times New Roman" w:hAnsi="zai Consul Polish Typewriter"/>
          <w:color w:val="000000"/>
          <w:sz w:val="24"/>
          <w:szCs w:val="24"/>
          <w:lang w:eastAsia="tr-TR"/>
        </w:rPr>
        <w:t>Sculpting</w:t>
      </w:r>
      <w:proofErr w:type="spellEnd"/>
      <w:r w:rsidRPr="00A25430">
        <w:rPr>
          <w:rFonts w:ascii="zai Consul Polish Typewriter" w:eastAsia="Times New Roman" w:hAnsi="zai Consul Polish Typewriter"/>
          <w:color w:val="000000"/>
          <w:sz w:val="24"/>
          <w:szCs w:val="24"/>
          <w:lang w:eastAsia="tr-TR"/>
        </w:rPr>
        <w:t xml:space="preserve"> Basics. </w:t>
      </w:r>
      <w:proofErr w:type="spellStart"/>
      <w:r w:rsidRPr="00A25430">
        <w:rPr>
          <w:rFonts w:ascii="zai Consul Polish Typewriter" w:eastAsia="Times New Roman" w:hAnsi="zai Consul Polish Typewriter"/>
          <w:color w:val="000000"/>
          <w:sz w:val="24"/>
          <w:szCs w:val="24"/>
          <w:lang w:eastAsia="tr-TR"/>
        </w:rPr>
        <w:t>London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Barron’s</w:t>
      </w:r>
      <w:proofErr w:type="spellEnd"/>
    </w:p>
    <w:p w:rsidR="0077042F" w:rsidRPr="00A25430" w:rsidRDefault="0077042F" w:rsidP="00A25430">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Kowal</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Dennis</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Meilach</w:t>
      </w:r>
      <w:proofErr w:type="spellEnd"/>
      <w:r w:rsidRPr="00A25430">
        <w:rPr>
          <w:rFonts w:ascii="zai Consul Polish Typewriter" w:eastAsia="Times New Roman" w:hAnsi="zai Consul Polish Typewriter"/>
          <w:color w:val="000000"/>
          <w:sz w:val="24"/>
          <w:szCs w:val="24"/>
          <w:lang w:eastAsia="tr-TR"/>
        </w:rPr>
        <w:t xml:space="preserve"> Dona Z. (1972) </w:t>
      </w:r>
      <w:proofErr w:type="spellStart"/>
      <w:r w:rsidRPr="00A25430">
        <w:rPr>
          <w:rFonts w:ascii="zai Consul Polish Typewriter" w:eastAsia="Times New Roman" w:hAnsi="zai Consul Polish Typewriter"/>
          <w:color w:val="000000"/>
          <w:sz w:val="24"/>
          <w:szCs w:val="24"/>
          <w:lang w:eastAsia="tr-TR"/>
        </w:rPr>
        <w:t>Sculpture</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casting</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NewYork</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Crown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Publishers</w:t>
      </w:r>
      <w:proofErr w:type="spellEnd"/>
    </w:p>
    <w:p w:rsidR="0072198E" w:rsidRDefault="0077042F" w:rsidP="0072198E">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Coleman</w:t>
      </w:r>
      <w:proofErr w:type="spellEnd"/>
      <w:r w:rsidRPr="00A25430">
        <w:rPr>
          <w:rFonts w:ascii="zai Consul Polish Typewriter" w:eastAsia="Times New Roman" w:hAnsi="zai Consul Polish Typewriter"/>
          <w:color w:val="000000"/>
          <w:sz w:val="24"/>
          <w:szCs w:val="24"/>
          <w:lang w:eastAsia="tr-TR"/>
        </w:rPr>
        <w:t xml:space="preserve">, Robert L. (1980). </w:t>
      </w:r>
      <w:proofErr w:type="spellStart"/>
      <w:r w:rsidRPr="00A25430">
        <w:rPr>
          <w:rFonts w:ascii="zai Consul Polish Typewriter" w:eastAsia="Times New Roman" w:hAnsi="zai Consul Polish Typewriter"/>
          <w:color w:val="000000"/>
          <w:sz w:val="24"/>
          <w:szCs w:val="24"/>
          <w:lang w:eastAsia="tr-TR"/>
        </w:rPr>
        <w:t>Sculpture</w:t>
      </w:r>
      <w:proofErr w:type="spellEnd"/>
      <w:r w:rsidRPr="00A25430">
        <w:rPr>
          <w:rFonts w:ascii="zai Consul Polish Typewriter" w:eastAsia="Times New Roman" w:hAnsi="zai Consul Polish Typewriter"/>
          <w:color w:val="000000"/>
          <w:sz w:val="24"/>
          <w:szCs w:val="24"/>
          <w:lang w:eastAsia="tr-TR"/>
        </w:rPr>
        <w:t xml:space="preserve">: Basic </w:t>
      </w:r>
      <w:proofErr w:type="spellStart"/>
      <w:r w:rsidRPr="00A25430">
        <w:rPr>
          <w:rFonts w:ascii="zai Consul Polish Typewriter" w:eastAsia="Times New Roman" w:hAnsi="zai Consul Polish Typewriter"/>
          <w:color w:val="000000"/>
          <w:sz w:val="24"/>
          <w:szCs w:val="24"/>
          <w:lang w:eastAsia="tr-TR"/>
        </w:rPr>
        <w:t>handbook</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for</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students</w:t>
      </w:r>
      <w:proofErr w:type="spellEnd"/>
      <w:r w:rsidRPr="00A25430">
        <w:rPr>
          <w:rFonts w:ascii="zai Consul Polish Typewriter" w:eastAsia="Times New Roman" w:hAnsi="zai Consul Polish Typewriter"/>
          <w:color w:val="000000"/>
          <w:sz w:val="24"/>
          <w:szCs w:val="24"/>
          <w:lang w:eastAsia="tr-TR"/>
        </w:rPr>
        <w:t xml:space="preserve">. (2nd </w:t>
      </w:r>
      <w:proofErr w:type="spellStart"/>
      <w:r w:rsidRPr="00A25430">
        <w:rPr>
          <w:rFonts w:ascii="zai Consul Polish Typewriter" w:eastAsia="Times New Roman" w:hAnsi="zai Consul Polish Typewriter"/>
          <w:color w:val="000000"/>
          <w:sz w:val="24"/>
          <w:szCs w:val="24"/>
          <w:lang w:eastAsia="tr-TR"/>
        </w:rPr>
        <w:t>edition</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London</w:t>
      </w:r>
      <w:proofErr w:type="spellEnd"/>
    </w:p>
    <w:p w:rsidR="004616D9" w:rsidRPr="00A25430" w:rsidRDefault="0077042F" w:rsidP="0072198E">
      <w:pPr>
        <w:spacing w:line="240" w:lineRule="auto"/>
        <w:jc w:val="both"/>
        <w:rPr>
          <w:rFonts w:ascii="zai Consul Polish Typewriter" w:eastAsia="Times New Roman" w:hAnsi="zai Consul Polish Typewriter"/>
          <w:color w:val="000000"/>
          <w:sz w:val="24"/>
          <w:szCs w:val="24"/>
          <w:lang w:eastAsia="tr-TR"/>
        </w:rPr>
      </w:pPr>
      <w:proofErr w:type="spellStart"/>
      <w:r w:rsidRPr="00A25430">
        <w:rPr>
          <w:rFonts w:ascii="zai Consul Polish Typewriter" w:eastAsia="Times New Roman" w:hAnsi="zai Consul Polish Typewriter"/>
          <w:color w:val="000000"/>
          <w:sz w:val="24"/>
          <w:szCs w:val="24"/>
          <w:lang w:eastAsia="tr-TR"/>
        </w:rPr>
        <w:t>Hassenberg</w:t>
      </w:r>
      <w:proofErr w:type="spellEnd"/>
      <w:r w:rsidRPr="00A25430">
        <w:rPr>
          <w:rFonts w:ascii="zai Consul Polish Typewriter" w:eastAsia="Times New Roman" w:hAnsi="zai Consul Polish Typewriter"/>
          <w:color w:val="000000"/>
          <w:sz w:val="24"/>
          <w:szCs w:val="24"/>
          <w:lang w:eastAsia="tr-TR"/>
        </w:rPr>
        <w:t xml:space="preserve">, Carin. (2005). </w:t>
      </w:r>
      <w:proofErr w:type="spellStart"/>
      <w:r w:rsidRPr="00A25430">
        <w:rPr>
          <w:rFonts w:ascii="zai Consul Polish Typewriter" w:eastAsia="Times New Roman" w:hAnsi="zai Consul Polish Typewriter"/>
          <w:color w:val="000000"/>
          <w:sz w:val="24"/>
          <w:szCs w:val="24"/>
          <w:lang w:eastAsia="tr-TR"/>
        </w:rPr>
        <w:t>Sculpting</w:t>
      </w:r>
      <w:proofErr w:type="spellEnd"/>
      <w:r w:rsidRPr="00A25430">
        <w:rPr>
          <w:rFonts w:ascii="zai Consul Polish Typewriter" w:eastAsia="Times New Roman" w:hAnsi="zai Consul Polish Typewriter"/>
          <w:color w:val="000000"/>
          <w:sz w:val="24"/>
          <w:szCs w:val="24"/>
          <w:lang w:eastAsia="tr-TR"/>
        </w:rPr>
        <w:t xml:space="preserve"> Basics. </w:t>
      </w:r>
      <w:proofErr w:type="spellStart"/>
      <w:r w:rsidRPr="00A25430">
        <w:rPr>
          <w:rFonts w:ascii="zai Consul Polish Typewriter" w:eastAsia="Times New Roman" w:hAnsi="zai Consul Polish Typewriter"/>
          <w:color w:val="000000"/>
          <w:sz w:val="24"/>
          <w:szCs w:val="24"/>
          <w:lang w:eastAsia="tr-TR"/>
        </w:rPr>
        <w:t>Barron’s</w:t>
      </w:r>
      <w:proofErr w:type="spellEnd"/>
      <w:r w:rsidRPr="00A25430">
        <w:rPr>
          <w:rFonts w:ascii="zai Consul Polish Typewriter" w:eastAsia="Times New Roman" w:hAnsi="zai Consul Polish Typewriter"/>
          <w:color w:val="000000"/>
          <w:sz w:val="24"/>
          <w:szCs w:val="24"/>
          <w:lang w:eastAsia="tr-TR"/>
        </w:rPr>
        <w:t xml:space="preserve"> </w:t>
      </w:r>
      <w:proofErr w:type="spellStart"/>
      <w:r w:rsidRPr="00A25430">
        <w:rPr>
          <w:rFonts w:ascii="zai Consul Polish Typewriter" w:eastAsia="Times New Roman" w:hAnsi="zai Consul Polish Typewriter"/>
          <w:color w:val="000000"/>
          <w:sz w:val="24"/>
          <w:szCs w:val="24"/>
          <w:lang w:eastAsia="tr-TR"/>
        </w:rPr>
        <w:t>Educational</w:t>
      </w:r>
      <w:proofErr w:type="spellEnd"/>
      <w:r w:rsidRPr="00A25430">
        <w:rPr>
          <w:rFonts w:ascii="zai Consul Polish Typewriter" w:eastAsia="Times New Roman" w:hAnsi="zai Consul Polish Typewriter"/>
          <w:color w:val="000000"/>
          <w:sz w:val="24"/>
          <w:szCs w:val="24"/>
          <w:lang w:eastAsia="tr-TR"/>
        </w:rPr>
        <w:t xml:space="preserve"> Series. U.S.A. </w:t>
      </w:r>
    </w:p>
    <w:p w:rsidR="004616D9" w:rsidRPr="004616D9" w:rsidRDefault="004616D9" w:rsidP="0016165C">
      <w:pPr>
        <w:spacing w:before="1"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color w:val="000000"/>
          <w:sz w:val="24"/>
          <w:szCs w:val="24"/>
          <w:lang w:eastAsia="tr-TR"/>
        </w:rPr>
        <w:t> </w:t>
      </w:r>
    </w:p>
    <w:p w:rsidR="004616D9" w:rsidRPr="004616D9" w:rsidRDefault="000C218C"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val="en" w:eastAsia="tr-TR"/>
        </w:rPr>
        <w:t>ASSESSMENT AND EVALUATION (GRADES)</w:t>
      </w:r>
      <w:r w:rsidR="00A25430">
        <w:rPr>
          <w:rFonts w:ascii="zai Consul Polish Typewriter" w:eastAsia="Times New Roman" w:hAnsi="zai Consul Polish Typewriter" w:cs="Times New Roman"/>
          <w:b/>
          <w:bCs/>
          <w:color w:val="000000"/>
          <w:sz w:val="24"/>
          <w:szCs w:val="24"/>
          <w:lang w:val="en" w:eastAsia="tr-TR"/>
        </w:rPr>
        <w:t>:</w:t>
      </w:r>
    </w:p>
    <w:p w:rsidR="004616D9" w:rsidRPr="004616D9" w:rsidRDefault="004616D9" w:rsidP="0016165C">
      <w:pPr>
        <w:spacing w:after="0" w:line="360" w:lineRule="atLeast"/>
        <w:jc w:val="both"/>
        <w:rPr>
          <w:rFonts w:ascii="Cambria" w:eastAsia="Times New Roman" w:hAnsi="Cambria" w:cs="Times New Roman"/>
          <w:color w:val="000000"/>
          <w:sz w:val="24"/>
          <w:szCs w:val="24"/>
          <w:lang w:val="en" w:eastAsia="tr-TR"/>
        </w:rPr>
      </w:pPr>
      <w:r w:rsidRPr="004616D9">
        <w:rPr>
          <w:rFonts w:ascii="zai Consul Polish Typewriter" w:eastAsia="Times New Roman" w:hAnsi="zai Consul Polish Typewriter" w:cs="Times New Roman"/>
          <w:b/>
          <w:bCs/>
          <w:color w:val="000000"/>
          <w:sz w:val="24"/>
          <w:szCs w:val="24"/>
          <w:lang w:val="en" w:eastAsia="tr-TR"/>
        </w:rPr>
        <w:t>Homework</w:t>
      </w:r>
      <w:r w:rsidR="0077042F">
        <w:rPr>
          <w:rFonts w:ascii="zai Consul Polish Typewriter" w:eastAsia="Times New Roman" w:hAnsi="zai Consul Polish Typewriter" w:cs="Times New Roman"/>
          <w:b/>
          <w:bCs/>
          <w:color w:val="000000"/>
          <w:sz w:val="24"/>
          <w:szCs w:val="24"/>
          <w:lang w:val="en" w:eastAsia="tr-TR"/>
        </w:rPr>
        <w:t xml:space="preserve">   </w:t>
      </w:r>
      <w:proofErr w:type="gramStart"/>
      <w:r w:rsidR="0077042F">
        <w:rPr>
          <w:rFonts w:ascii="zai Consul Polish Typewriter" w:eastAsia="Times New Roman" w:hAnsi="zai Consul Polish Typewriter" w:cs="Times New Roman"/>
          <w:b/>
          <w:bCs/>
          <w:color w:val="000000"/>
          <w:sz w:val="24"/>
          <w:szCs w:val="24"/>
          <w:lang w:val="en" w:eastAsia="tr-TR"/>
        </w:rPr>
        <w:t xml:space="preserve">  </w:t>
      </w:r>
      <w:r w:rsidRPr="004616D9">
        <w:rPr>
          <w:rFonts w:ascii="zai Consul Polish Typewriter" w:eastAsia="Times New Roman" w:hAnsi="zai Consul Polish Typewriter" w:cs="Times New Roman"/>
          <w:b/>
          <w:bCs/>
          <w:color w:val="000000"/>
          <w:sz w:val="24"/>
          <w:szCs w:val="24"/>
          <w:lang w:val="en" w:eastAsia="tr-TR"/>
        </w:rPr>
        <w:t>:</w:t>
      </w:r>
      <w:proofErr w:type="gramEnd"/>
      <w:r w:rsidRPr="004616D9">
        <w:rPr>
          <w:rFonts w:ascii="zai Consul Polish Typewriter" w:eastAsia="Times New Roman" w:hAnsi="zai Consul Polish Typewriter" w:cs="Times New Roman"/>
          <w:b/>
          <w:bCs/>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20</w:t>
      </w:r>
      <w:r w:rsidR="0016165C">
        <w:rPr>
          <w:rFonts w:ascii="zai Consul Polish Typewriter" w:eastAsia="Times New Roman" w:hAnsi="zai Consul Polish Typewriter" w:cs="Times New Roman"/>
          <w:color w:val="000000"/>
          <w:sz w:val="24"/>
          <w:szCs w:val="24"/>
          <w:lang w:val="en" w:eastAsia="tr-TR"/>
        </w:rPr>
        <w:t>%</w:t>
      </w:r>
    </w:p>
    <w:p w:rsidR="004616D9" w:rsidRPr="004616D9" w:rsidRDefault="004616D9" w:rsidP="0016165C">
      <w:pPr>
        <w:spacing w:after="0" w:line="360" w:lineRule="atLeast"/>
        <w:jc w:val="both"/>
        <w:rPr>
          <w:rFonts w:ascii="Cambria" w:eastAsia="Times New Roman" w:hAnsi="Cambria" w:cs="Times New Roman"/>
          <w:color w:val="000000"/>
          <w:sz w:val="24"/>
          <w:szCs w:val="24"/>
          <w:lang w:val="en" w:eastAsia="tr-TR"/>
        </w:rPr>
      </w:pPr>
      <w:r w:rsidRPr="004616D9">
        <w:rPr>
          <w:rFonts w:ascii="zai Consul Polish Typewriter" w:eastAsia="Times New Roman" w:hAnsi="zai Consul Polish Typewriter" w:cs="Times New Roman"/>
          <w:b/>
          <w:bCs/>
          <w:color w:val="000000"/>
          <w:sz w:val="24"/>
          <w:szCs w:val="24"/>
          <w:lang w:val="en" w:eastAsia="tr-TR"/>
        </w:rPr>
        <w:t xml:space="preserve">Midterm </w:t>
      </w:r>
      <w:proofErr w:type="gramStart"/>
      <w:r w:rsidRPr="004616D9">
        <w:rPr>
          <w:rFonts w:ascii="zai Consul Polish Typewriter" w:eastAsia="Times New Roman" w:hAnsi="zai Consul Polish Typewriter" w:cs="Times New Roman"/>
          <w:b/>
          <w:bCs/>
          <w:color w:val="000000"/>
          <w:sz w:val="24"/>
          <w:szCs w:val="24"/>
          <w:lang w:val="en" w:eastAsia="tr-TR"/>
        </w:rPr>
        <w:t>Exam</w:t>
      </w:r>
      <w:r w:rsidR="0077042F">
        <w:rPr>
          <w:rFonts w:ascii="zai Consul Polish Typewriter" w:eastAsia="Times New Roman" w:hAnsi="zai Consul Polish Typewriter" w:cs="Times New Roman"/>
          <w:b/>
          <w:bCs/>
          <w:color w:val="000000"/>
          <w:sz w:val="24"/>
          <w:szCs w:val="24"/>
          <w:lang w:val="en" w:eastAsia="tr-TR"/>
        </w:rPr>
        <w:t xml:space="preserve"> </w:t>
      </w:r>
      <w:r w:rsidRPr="004616D9">
        <w:rPr>
          <w:rFonts w:ascii="zai Consul Polish Typewriter" w:eastAsia="Times New Roman" w:hAnsi="zai Consul Polish Typewriter" w:cs="Times New Roman"/>
          <w:b/>
          <w:bCs/>
          <w:color w:val="000000"/>
          <w:sz w:val="24"/>
          <w:szCs w:val="24"/>
          <w:lang w:val="en" w:eastAsia="tr-TR"/>
        </w:rPr>
        <w:t>:</w:t>
      </w:r>
      <w:proofErr w:type="gramEnd"/>
      <w:r w:rsidRPr="004616D9">
        <w:rPr>
          <w:rFonts w:ascii="zai Consul Polish Typewriter" w:eastAsia="Times New Roman" w:hAnsi="zai Consul Polish Typewriter" w:cs="Times New Roman"/>
          <w:color w:val="000000"/>
          <w:sz w:val="24"/>
          <w:szCs w:val="24"/>
          <w:lang w:val="en" w:eastAsia="tr-TR"/>
        </w:rPr>
        <w:t> 30% (produced studies are evaluated)</w:t>
      </w:r>
    </w:p>
    <w:p w:rsidR="004616D9" w:rsidRPr="004616D9" w:rsidRDefault="004616D9" w:rsidP="0016165C">
      <w:pPr>
        <w:spacing w:after="0" w:line="360" w:lineRule="atLeast"/>
        <w:ind w:right="-348"/>
        <w:jc w:val="both"/>
        <w:rPr>
          <w:rFonts w:ascii="Cambria" w:eastAsia="Times New Roman" w:hAnsi="Cambria" w:cs="Times New Roman"/>
          <w:color w:val="000000"/>
          <w:sz w:val="24"/>
          <w:szCs w:val="24"/>
          <w:lang w:val="en" w:eastAsia="tr-TR"/>
        </w:rPr>
      </w:pPr>
      <w:r w:rsidRPr="004616D9">
        <w:rPr>
          <w:rFonts w:ascii="zai Consul Polish Typewriter" w:eastAsia="Times New Roman" w:hAnsi="zai Consul Polish Typewriter" w:cs="Times New Roman"/>
          <w:b/>
          <w:bCs/>
          <w:color w:val="000000"/>
          <w:sz w:val="24"/>
          <w:szCs w:val="24"/>
          <w:lang w:val="en" w:eastAsia="tr-TR"/>
        </w:rPr>
        <w:t>Final Exam</w:t>
      </w:r>
      <w:r w:rsidR="0077042F">
        <w:rPr>
          <w:rFonts w:ascii="zai Consul Polish Typewriter" w:eastAsia="Times New Roman" w:hAnsi="zai Consul Polish Typewriter" w:cs="Times New Roman"/>
          <w:b/>
          <w:bCs/>
          <w:color w:val="000000"/>
          <w:sz w:val="24"/>
          <w:szCs w:val="24"/>
          <w:lang w:val="en" w:eastAsia="tr-TR"/>
        </w:rPr>
        <w:t xml:space="preserve"> </w:t>
      </w:r>
      <w:proofErr w:type="gramStart"/>
      <w:r w:rsidR="0077042F">
        <w:rPr>
          <w:rFonts w:ascii="zai Consul Polish Typewriter" w:eastAsia="Times New Roman" w:hAnsi="zai Consul Polish Typewriter" w:cs="Times New Roman"/>
          <w:b/>
          <w:bCs/>
          <w:color w:val="000000"/>
          <w:sz w:val="24"/>
          <w:szCs w:val="24"/>
          <w:lang w:val="en" w:eastAsia="tr-TR"/>
        </w:rPr>
        <w:t xml:space="preserve">  </w:t>
      </w:r>
      <w:r w:rsidRPr="004616D9">
        <w:rPr>
          <w:rFonts w:ascii="zai Consul Polish Typewriter" w:eastAsia="Times New Roman" w:hAnsi="zai Consul Polish Typewriter" w:cs="Times New Roman"/>
          <w:b/>
          <w:bCs/>
          <w:color w:val="000000"/>
          <w:sz w:val="24"/>
          <w:szCs w:val="24"/>
          <w:lang w:val="en" w:eastAsia="tr-TR"/>
        </w:rPr>
        <w:t>:</w:t>
      </w:r>
      <w:proofErr w:type="gramEnd"/>
      <w:r w:rsidRPr="004616D9">
        <w:rPr>
          <w:rFonts w:ascii="zai Consul Polish Typewriter" w:eastAsia="Times New Roman" w:hAnsi="zai Consul Polish Typewriter" w:cs="Times New Roman"/>
          <w:b/>
          <w:bCs/>
          <w:color w:val="000000"/>
          <w:sz w:val="24"/>
          <w:szCs w:val="24"/>
          <w:lang w:val="en" w:eastAsia="tr-TR"/>
        </w:rPr>
        <w:t> </w:t>
      </w:r>
      <w:r w:rsidRPr="004616D9">
        <w:rPr>
          <w:rFonts w:ascii="zai Consul Polish Typewriter" w:eastAsia="Times New Roman" w:hAnsi="zai Consul Polish Typewriter" w:cs="Times New Roman"/>
          <w:color w:val="000000"/>
          <w:sz w:val="24"/>
          <w:szCs w:val="24"/>
          <w:lang w:val="en" w:eastAsia="tr-TR"/>
        </w:rPr>
        <w:t>50% (produced works are evaluated)</w:t>
      </w:r>
    </w:p>
    <w:p w:rsidR="004616D9" w:rsidRPr="004616D9" w:rsidRDefault="004616D9" w:rsidP="0016165C">
      <w:pPr>
        <w:spacing w:after="0" w:line="360" w:lineRule="atLeast"/>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4616D9" w:rsidRPr="004616D9" w:rsidRDefault="0077042F" w:rsidP="0016165C">
      <w:pPr>
        <w:spacing w:after="0" w:line="240" w:lineRule="auto"/>
        <w:jc w:val="both"/>
        <w:rPr>
          <w:rFonts w:ascii="Cambria" w:eastAsia="Times New Roman" w:hAnsi="Cambria" w:cs="Times New Roman"/>
          <w:color w:val="000000"/>
          <w:sz w:val="24"/>
          <w:szCs w:val="24"/>
          <w:lang w:eastAsia="tr-TR"/>
        </w:rPr>
      </w:pPr>
      <w:r w:rsidRPr="0077042F">
        <w:rPr>
          <w:rFonts w:ascii="zai Consul Polish Typewriter" w:eastAsia="Times New Roman" w:hAnsi="zai Consul Polish Typewriter" w:cs="Times New Roman"/>
          <w:b/>
          <w:bCs/>
          <w:color w:val="000000"/>
          <w:sz w:val="24"/>
          <w:szCs w:val="24"/>
          <w:lang w:val="en" w:eastAsia="tr-TR"/>
        </w:rPr>
        <w:lastRenderedPageBreak/>
        <w:t xml:space="preserve">Attendance: </w:t>
      </w:r>
      <w:r w:rsidR="004616D9" w:rsidRPr="004616D9">
        <w:rPr>
          <w:rFonts w:ascii="zai Consul Polish Typewriter" w:eastAsia="Times New Roman" w:hAnsi="zai Consul Polish Typewriter" w:cs="Times New Roman"/>
          <w:color w:val="000000"/>
          <w:sz w:val="24"/>
          <w:szCs w:val="24"/>
          <w:lang w:val="en" w:eastAsia="tr-TR"/>
        </w:rPr>
        <w:t>The student has the right to be absent for three weeks. A student who exceeds this period is considered absent (NA).</w:t>
      </w:r>
    </w:p>
    <w:p w:rsidR="004616D9" w:rsidRPr="004616D9" w:rsidRDefault="004616D9" w:rsidP="0016165C">
      <w:pPr>
        <w:spacing w:after="0" w:line="240" w:lineRule="auto"/>
        <w:jc w:val="both"/>
        <w:rPr>
          <w:rFonts w:ascii="Cambria" w:eastAsia="Times New Roman" w:hAnsi="Cambria" w:cs="Times New Roman"/>
          <w:color w:val="000000"/>
          <w:sz w:val="24"/>
          <w:szCs w:val="24"/>
          <w:lang w:eastAsia="tr-TR"/>
        </w:rPr>
      </w:pPr>
      <w:r w:rsidRPr="004616D9">
        <w:rPr>
          <w:rFonts w:ascii="zai Consul Polish Typewriter" w:eastAsia="Times New Roman" w:hAnsi="zai Consul Polish Typewriter" w:cs="Times New Roman"/>
          <w:b/>
          <w:bCs/>
          <w:color w:val="000000"/>
          <w:sz w:val="24"/>
          <w:szCs w:val="24"/>
          <w:lang w:eastAsia="tr-TR"/>
        </w:rPr>
        <w:t> </w:t>
      </w:r>
    </w:p>
    <w:p w:rsidR="0077042F" w:rsidRPr="0077042F" w:rsidRDefault="0077042F" w:rsidP="0016165C">
      <w:pPr>
        <w:jc w:val="both"/>
        <w:rPr>
          <w:rFonts w:ascii="zai Consul Polish Typewriter" w:eastAsia="Times New Roman" w:hAnsi="zai Consul Polish Typewriter" w:cs="Times New Roman"/>
          <w:bCs/>
          <w:color w:val="000000"/>
          <w:sz w:val="24"/>
          <w:szCs w:val="24"/>
          <w:lang w:eastAsia="tr-TR"/>
        </w:rPr>
      </w:pPr>
      <w:r w:rsidRPr="0077042F">
        <w:rPr>
          <w:rFonts w:ascii="zai Consul Polish Typewriter" w:eastAsia="Times New Roman" w:hAnsi="zai Consul Polish Typewriter" w:cs="Times New Roman"/>
          <w:b/>
          <w:bCs/>
          <w:color w:val="000000"/>
          <w:sz w:val="24"/>
          <w:szCs w:val="24"/>
          <w:lang w:val="en" w:eastAsia="tr-TR"/>
        </w:rPr>
        <w:t>Safety and rules: </w:t>
      </w:r>
      <w:r w:rsidRPr="0077042F">
        <w:rPr>
          <w:rFonts w:ascii="zai Consul Polish Typewriter" w:eastAsia="Times New Roman" w:hAnsi="zai Consul Polish Typewriter" w:cs="Times New Roman"/>
          <w:bCs/>
          <w:color w:val="000000"/>
          <w:sz w:val="24"/>
          <w:szCs w:val="24"/>
          <w:lang w:val="en" w:eastAsia="tr-TR"/>
        </w:rPr>
        <w:t>Pay attention to the use of workshop equipment. It is forbidden to use all kinds of tools and equipment in individual studies without the permission of the instructor. Tools and equipment with a high level of safety can only be used in a controlled manner with the instructor. The student can use the workshop outside of the course times with the permission of the instructor and provided that he is in the workshop. The use of mobile phones is prohibited during the lesson. The student can use it with permission if needed.</w:t>
      </w:r>
    </w:p>
    <w:p w:rsidR="004E649E" w:rsidRPr="004616D9" w:rsidRDefault="00BC3206" w:rsidP="0016165C">
      <w:pPr>
        <w:jc w:val="both"/>
        <w:rPr>
          <w:sz w:val="24"/>
          <w:szCs w:val="24"/>
        </w:rPr>
      </w:pPr>
    </w:p>
    <w:sectPr w:rsidR="004E649E" w:rsidRPr="004616D9" w:rsidSect="004616D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i Consul Polish Typewriter">
    <w:altName w:val="Times New Roman"/>
    <w:panose1 w:val="00000000000000000000"/>
    <w:charset w:val="A2"/>
    <w:family w:val="auto"/>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236"/>
    <w:multiLevelType w:val="hybridMultilevel"/>
    <w:tmpl w:val="8DFA5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F9"/>
    <w:rsid w:val="000C218C"/>
    <w:rsid w:val="0016165C"/>
    <w:rsid w:val="00357B21"/>
    <w:rsid w:val="00402371"/>
    <w:rsid w:val="004616D9"/>
    <w:rsid w:val="00581225"/>
    <w:rsid w:val="005B636D"/>
    <w:rsid w:val="005F78A7"/>
    <w:rsid w:val="0072198E"/>
    <w:rsid w:val="0077042F"/>
    <w:rsid w:val="008722F8"/>
    <w:rsid w:val="00A25430"/>
    <w:rsid w:val="00B67BF9"/>
    <w:rsid w:val="00BC3206"/>
    <w:rsid w:val="00DE7386"/>
    <w:rsid w:val="00E31392"/>
    <w:rsid w:val="00EB3BFF"/>
    <w:rsid w:val="00F57E4B"/>
    <w:rsid w:val="00FE6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96E1"/>
  <w15:chartTrackingRefBased/>
  <w15:docId w15:val="{F4CDAEF1-5AA0-425C-89C4-F2AA6A14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16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61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sguates@iyt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567</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coşgu</dc:creator>
  <cp:keywords/>
  <dc:description/>
  <cp:lastModifiedBy>coşgu</cp:lastModifiedBy>
  <cp:revision>12</cp:revision>
  <dcterms:created xsi:type="dcterms:W3CDTF">2024-08-13T08:05:00Z</dcterms:created>
  <dcterms:modified xsi:type="dcterms:W3CDTF">2024-08-14T11:09:00Z</dcterms:modified>
</cp:coreProperties>
</file>